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3E0" w:rsidRDefault="00CB7289" w:rsidP="00CB7289">
      <w:pPr>
        <w:jc w:val="center"/>
      </w:pPr>
      <w:r>
        <w:t>Washington Park Board of Trustees</w:t>
      </w:r>
    </w:p>
    <w:p w:rsidR="00CB7289" w:rsidRDefault="00CB7289" w:rsidP="00CB7289">
      <w:pPr>
        <w:jc w:val="center"/>
      </w:pPr>
      <w:r>
        <w:t>April 24, 2017</w:t>
      </w:r>
    </w:p>
    <w:p w:rsidR="00CB7289" w:rsidRDefault="00CB7289" w:rsidP="00CB7289">
      <w:pPr>
        <w:jc w:val="center"/>
      </w:pPr>
    </w:p>
    <w:p w:rsidR="00CB7289" w:rsidRDefault="00CB7289" w:rsidP="00CB7289">
      <w:r>
        <w:t>Called to order at 6:00 p.m.</w:t>
      </w:r>
    </w:p>
    <w:p w:rsidR="00CB7289" w:rsidRDefault="00CB7289" w:rsidP="00CB7289">
      <w:r>
        <w:t>Present:  Rhonda Fisher, Barry Mahoney, Barry Kaplan, Lisa Arsenault, Ivy Rabinowitz, Jeanne O’Connor, Chris Collins (BRIGS)</w:t>
      </w:r>
    </w:p>
    <w:p w:rsidR="00CB7289" w:rsidRDefault="00CB7289" w:rsidP="00CB7289">
      <w:r>
        <w:t>Absent:  Gil Major</w:t>
      </w:r>
    </w:p>
    <w:p w:rsidR="00CB7289" w:rsidRDefault="00CB7289" w:rsidP="00CB7289">
      <w:r>
        <w:t xml:space="preserve">Guest:  Ed Medeiros </w:t>
      </w:r>
    </w:p>
    <w:p w:rsidR="00CB7289" w:rsidRDefault="00CB7289" w:rsidP="00CB7289">
      <w:pPr>
        <w:pStyle w:val="ListParagraph"/>
        <w:numPr>
          <w:ilvl w:val="0"/>
          <w:numId w:val="1"/>
        </w:numPr>
      </w:pPr>
      <w:r>
        <w:t xml:space="preserve"> Secretary’s Minutes – approved as written </w:t>
      </w:r>
      <w:r w:rsidRPr="007A6180">
        <w:rPr>
          <w:b/>
        </w:rPr>
        <w:t>MSA</w:t>
      </w:r>
    </w:p>
    <w:p w:rsidR="003C7C50" w:rsidRDefault="003C7C50" w:rsidP="00CB7289">
      <w:pPr>
        <w:pStyle w:val="ListParagraph"/>
        <w:numPr>
          <w:ilvl w:val="0"/>
          <w:numId w:val="1"/>
        </w:numPr>
      </w:pPr>
      <w:r>
        <w:t xml:space="preserve"> Discussion of Town Meeting Warrant Article #74 – Shawsheen River Gauge at Balmoral Funding</w:t>
      </w:r>
    </w:p>
    <w:p w:rsidR="003C7C50" w:rsidRDefault="003C7C50" w:rsidP="003C7C50">
      <w:pPr>
        <w:pStyle w:val="ListParagraph"/>
        <w:numPr>
          <w:ilvl w:val="0"/>
          <w:numId w:val="2"/>
        </w:numPr>
      </w:pPr>
      <w:r>
        <w:t xml:space="preserve"> Ed Medeiros will present in support of the Warrant Article #74 – likely to be presented on the third night of Town Meeting on May 8, 2017 at Andover High School.  Ed shared his written presentation with the Board and strategies discussed.  </w:t>
      </w:r>
    </w:p>
    <w:p w:rsidR="006E248D" w:rsidRDefault="006E248D" w:rsidP="003C7C50">
      <w:pPr>
        <w:pStyle w:val="ListParagraph"/>
        <w:numPr>
          <w:ilvl w:val="0"/>
          <w:numId w:val="2"/>
        </w:numPr>
      </w:pPr>
      <w:r>
        <w:t>Shawsheen River Greenway Association will post a letter of endorsement on their website.  This is an important endorsement.</w:t>
      </w:r>
    </w:p>
    <w:p w:rsidR="006E248D" w:rsidRDefault="006E248D" w:rsidP="003C7C50">
      <w:pPr>
        <w:pStyle w:val="ListParagraph"/>
        <w:numPr>
          <w:ilvl w:val="0"/>
          <w:numId w:val="2"/>
        </w:numPr>
      </w:pPr>
      <w:r>
        <w:t>Ed Medeiros and Barry Mahoney met with Sheila Doherty, Town Moderator, on process and presentation of the article.</w:t>
      </w:r>
    </w:p>
    <w:p w:rsidR="006E248D" w:rsidRDefault="006E248D" w:rsidP="006E248D">
      <w:pPr>
        <w:pStyle w:val="ListParagraph"/>
        <w:numPr>
          <w:ilvl w:val="0"/>
          <w:numId w:val="2"/>
        </w:numPr>
      </w:pPr>
      <w:r>
        <w:t>Presentation slides to be sent to Town Clerk to be referenced at Town Meeting in support of Ed Medeiros and the article.  Shawsheen River has reached 29’ six (6) times since 2006.</w:t>
      </w:r>
    </w:p>
    <w:p w:rsidR="006E248D" w:rsidRDefault="006E248D" w:rsidP="006E248D">
      <w:pPr>
        <w:pStyle w:val="ListParagraph"/>
        <w:numPr>
          <w:ilvl w:val="0"/>
          <w:numId w:val="2"/>
        </w:numPr>
      </w:pPr>
      <w:r>
        <w:t xml:space="preserve">Speakers to address the meeting will be confirmed.  Issues will be flooding, emergency issues, recreation and education.  </w:t>
      </w:r>
    </w:p>
    <w:p w:rsidR="006E248D" w:rsidRDefault="006E248D" w:rsidP="006E248D">
      <w:pPr>
        <w:pStyle w:val="ListParagraph"/>
        <w:numPr>
          <w:ilvl w:val="0"/>
          <w:numId w:val="2"/>
        </w:numPr>
      </w:pPr>
      <w:r>
        <w:t xml:space="preserve">Flyer to be distributed and posted to promote attendance.  BRIGS will distribute and post.  Trustees will distribute to abutters in the area.  </w:t>
      </w:r>
      <w:r w:rsidR="00864034">
        <w:t>Barry K will create the final version of the flyer to be posted and distributed.</w:t>
      </w:r>
    </w:p>
    <w:p w:rsidR="00864034" w:rsidRDefault="00864034" w:rsidP="00864034">
      <w:pPr>
        <w:pStyle w:val="ListParagraph"/>
        <w:numPr>
          <w:ilvl w:val="0"/>
          <w:numId w:val="1"/>
        </w:numPr>
      </w:pPr>
      <w:r>
        <w:t xml:space="preserve"> Financials – Chris Collins (BRIGS)</w:t>
      </w:r>
    </w:p>
    <w:p w:rsidR="00864034" w:rsidRDefault="00864034" w:rsidP="00864034">
      <w:pPr>
        <w:pStyle w:val="ListParagraph"/>
        <w:numPr>
          <w:ilvl w:val="0"/>
          <w:numId w:val="3"/>
        </w:numPr>
      </w:pPr>
      <w:r>
        <w:t xml:space="preserve"> Operating $148,677.96</w:t>
      </w:r>
    </w:p>
    <w:p w:rsidR="00864034" w:rsidRDefault="00864034" w:rsidP="00864034">
      <w:pPr>
        <w:pStyle w:val="ListParagraph"/>
        <w:numPr>
          <w:ilvl w:val="0"/>
          <w:numId w:val="3"/>
        </w:numPr>
      </w:pPr>
      <w:r>
        <w:t xml:space="preserve"> Reserves $263,149.12</w:t>
      </w:r>
    </w:p>
    <w:p w:rsidR="00864034" w:rsidRDefault="00864034" w:rsidP="00864034">
      <w:pPr>
        <w:pStyle w:val="ListParagraph"/>
        <w:numPr>
          <w:ilvl w:val="0"/>
          <w:numId w:val="3"/>
        </w:numPr>
      </w:pPr>
      <w:r>
        <w:t>Snow/Ice – under budget for season to date</w:t>
      </w:r>
    </w:p>
    <w:p w:rsidR="00864034" w:rsidRDefault="00864034" w:rsidP="00864034">
      <w:pPr>
        <w:pStyle w:val="ListParagraph"/>
        <w:numPr>
          <w:ilvl w:val="0"/>
          <w:numId w:val="1"/>
        </w:numPr>
      </w:pPr>
      <w:r>
        <w:t xml:space="preserve"> Management Report</w:t>
      </w:r>
    </w:p>
    <w:p w:rsidR="00864034" w:rsidRDefault="00864034" w:rsidP="00864034">
      <w:pPr>
        <w:pStyle w:val="ListParagraph"/>
        <w:numPr>
          <w:ilvl w:val="0"/>
          <w:numId w:val="4"/>
        </w:numPr>
      </w:pPr>
      <w:r>
        <w:t xml:space="preserve"> Paving project –</w:t>
      </w:r>
      <w:r w:rsidR="007537DC">
        <w:t xml:space="preserve"> BRIGS has begun</w:t>
      </w:r>
      <w:r>
        <w:t xml:space="preserve"> research on this project according to the Reserve Study projection for </w:t>
      </w:r>
      <w:r w:rsidR="007537DC">
        <w:t xml:space="preserve">2021 broken out over a three-year period.  Three proposals under consideration.  Board will consider all options, proposals, priority areas, warranties and cost.  Tabled for consideration at a later date.  Catch basin repair is immediate priority (South Entrance area) and will be scheduled at a cost of $2200.  Work to be done by G.R.P. Paving and Construction.  </w:t>
      </w:r>
    </w:p>
    <w:p w:rsidR="007537DC" w:rsidRDefault="00CA71E3" w:rsidP="00864034">
      <w:pPr>
        <w:pStyle w:val="ListParagraph"/>
        <w:numPr>
          <w:ilvl w:val="0"/>
          <w:numId w:val="4"/>
        </w:numPr>
      </w:pPr>
      <w:r>
        <w:t xml:space="preserve">Landscaping – Wildwood spring clean-up was well done and organized.  Bark mulch will be spread in early May and within two weeks.  Plymouth House plantings will be removed and replaced in the Fall 2017 based on Wildwood recommendations.  BRIGS in discussion with Wildwood on cost and application of credit.  </w:t>
      </w:r>
    </w:p>
    <w:p w:rsidR="006E7965" w:rsidRDefault="006E7965" w:rsidP="00864034">
      <w:pPr>
        <w:pStyle w:val="ListParagraph"/>
        <w:numPr>
          <w:ilvl w:val="0"/>
          <w:numId w:val="4"/>
        </w:numPr>
      </w:pPr>
      <w:r>
        <w:lastRenderedPageBreak/>
        <w:t xml:space="preserve">Office stairs – Wildwood has the stair set on special order.  Work to be completed as soon as the material is available for installation.  </w:t>
      </w:r>
    </w:p>
    <w:p w:rsidR="006E7965" w:rsidRDefault="006E7965" w:rsidP="00864034">
      <w:pPr>
        <w:pStyle w:val="ListParagraph"/>
        <w:numPr>
          <w:ilvl w:val="0"/>
          <w:numId w:val="4"/>
        </w:numPr>
      </w:pPr>
      <w:r>
        <w:t xml:space="preserve">Camera replacement – enhanced cameras will be installed by Central Signal in early May so that violators at the dumpster will be more easily identified.  Additional camera at the North entrance will be installed to aid in monitoring violations.  </w:t>
      </w:r>
    </w:p>
    <w:p w:rsidR="009C1A5F" w:rsidRDefault="009C1A5F" w:rsidP="00864034">
      <w:pPr>
        <w:pStyle w:val="ListParagraph"/>
        <w:numPr>
          <w:ilvl w:val="0"/>
          <w:numId w:val="4"/>
        </w:numPr>
      </w:pPr>
      <w:r>
        <w:t>Hallway renovations – Dover House is in progress.  Additional assistance discussed and will be addressed by BRIGS.</w:t>
      </w:r>
    </w:p>
    <w:p w:rsidR="009C1A5F" w:rsidRDefault="009C1A5F" w:rsidP="00864034">
      <w:pPr>
        <w:pStyle w:val="ListParagraph"/>
        <w:numPr>
          <w:ilvl w:val="0"/>
          <w:numId w:val="4"/>
        </w:numPr>
      </w:pPr>
      <w:r>
        <w:t>Entry doors – currently 20 of 30 are completed.  Proper closing discussed based on reported noise.  In order to ensure proper closing of exterior hallway doors, noise will be addressed to have the least impact while being effective.  Finish trim will be addressed as needed.</w:t>
      </w:r>
    </w:p>
    <w:p w:rsidR="009C1A5F" w:rsidRDefault="009C1A5F" w:rsidP="00864034">
      <w:pPr>
        <w:pStyle w:val="ListParagraph"/>
        <w:numPr>
          <w:ilvl w:val="0"/>
          <w:numId w:val="4"/>
        </w:numPr>
      </w:pPr>
      <w:r>
        <w:t>Pool opening – maintenance company is on-site guiding the opening process.  Pool cover is removed.  The pool has been treated as scheduled and the water quality looks good.  Pool inspection to be scheduled</w:t>
      </w:r>
      <w:r w:rsidR="005F00F0">
        <w:t>.  Discussion on pool rules and guests per unit.  Barry Kaplan is working on programming entry for Memorial Day weekend.  Tennis court is open for access for tennis only.</w:t>
      </w:r>
    </w:p>
    <w:p w:rsidR="005F00F0" w:rsidRDefault="005F00F0" w:rsidP="00864034">
      <w:pPr>
        <w:pStyle w:val="ListParagraph"/>
        <w:numPr>
          <w:ilvl w:val="0"/>
          <w:numId w:val="4"/>
        </w:numPr>
      </w:pPr>
      <w:r>
        <w:t>Annual Meeting – scheduled for Wednesday, May 24, 2017 at St. Augustine’s Parish Hall at 6:15 p.m.  Packet to be sent to owners by BRIGS.</w:t>
      </w:r>
    </w:p>
    <w:p w:rsidR="00E855A6" w:rsidRPr="007A6180" w:rsidRDefault="00E855A6" w:rsidP="00864034">
      <w:pPr>
        <w:pStyle w:val="ListParagraph"/>
        <w:numPr>
          <w:ilvl w:val="0"/>
          <w:numId w:val="4"/>
        </w:numPr>
        <w:rPr>
          <w:b/>
        </w:rPr>
      </w:pPr>
      <w:r>
        <w:t xml:space="preserve">Motion made to approve repair at 100B foundation at a cost of $7,500.00.  </w:t>
      </w:r>
      <w:r w:rsidRPr="007A6180">
        <w:rPr>
          <w:b/>
        </w:rPr>
        <w:t>MSA</w:t>
      </w:r>
    </w:p>
    <w:p w:rsidR="005F00F0" w:rsidRDefault="005F00F0" w:rsidP="005F00F0">
      <w:pPr>
        <w:pStyle w:val="ListParagraph"/>
        <w:numPr>
          <w:ilvl w:val="0"/>
          <w:numId w:val="1"/>
        </w:numPr>
      </w:pPr>
      <w:r>
        <w:t xml:space="preserve"> Open Discussion</w:t>
      </w:r>
    </w:p>
    <w:p w:rsidR="005F00F0" w:rsidRDefault="005F00F0" w:rsidP="005F00F0">
      <w:pPr>
        <w:pStyle w:val="ListParagraph"/>
        <w:numPr>
          <w:ilvl w:val="0"/>
          <w:numId w:val="6"/>
        </w:numPr>
      </w:pPr>
      <w:r>
        <w:t xml:space="preserve"> Geese – no action recommended a</w:t>
      </w:r>
      <w:r w:rsidR="00141E6B">
        <w:t>t this time.</w:t>
      </w:r>
    </w:p>
    <w:p w:rsidR="00141E6B" w:rsidRDefault="00141E6B" w:rsidP="005F00F0">
      <w:pPr>
        <w:pStyle w:val="ListParagraph"/>
        <w:numPr>
          <w:ilvl w:val="0"/>
          <w:numId w:val="6"/>
        </w:numPr>
      </w:pPr>
      <w:r>
        <w:t xml:space="preserve"> Summary of plowing issues and plowing violators discussed – tabled for full review with full board.  Summary prepared by Jeanne O’Connor.  Trustees and BRIGS will review a</w:t>
      </w:r>
      <w:r w:rsidR="00E855A6">
        <w:t xml:space="preserve">nd discuss </w:t>
      </w:r>
      <w:r>
        <w:t xml:space="preserve">in preparation for next winter season.  </w:t>
      </w:r>
    </w:p>
    <w:p w:rsidR="00E855A6" w:rsidRDefault="00E855A6" w:rsidP="00E855A6">
      <w:pPr>
        <w:pStyle w:val="ListParagraph"/>
        <w:numPr>
          <w:ilvl w:val="0"/>
          <w:numId w:val="1"/>
        </w:numPr>
      </w:pPr>
      <w:r>
        <w:t xml:space="preserve"> Executive Session – trustees only</w:t>
      </w:r>
    </w:p>
    <w:p w:rsidR="007A6180" w:rsidRDefault="007A6180" w:rsidP="007A6180">
      <w:bookmarkStart w:id="0" w:name="_GoBack"/>
      <w:bookmarkEnd w:id="0"/>
      <w:r>
        <w:t>Adjourned at 8:25 p.m.</w:t>
      </w:r>
    </w:p>
    <w:p w:rsidR="007A6180" w:rsidRDefault="007A6180" w:rsidP="007A6180">
      <w:r>
        <w:t>Annual Meeting:  May 24, 2017 at St. Augustine’s Parish Hall</w:t>
      </w:r>
    </w:p>
    <w:p w:rsidR="007A6180" w:rsidRDefault="007A6180" w:rsidP="007A6180">
      <w:r>
        <w:t>Respectfully submitted,</w:t>
      </w:r>
    </w:p>
    <w:p w:rsidR="007A6180" w:rsidRDefault="007A6180" w:rsidP="007A6180">
      <w:r>
        <w:t>Lisa Arsenault</w:t>
      </w:r>
    </w:p>
    <w:p w:rsidR="007A6180" w:rsidRDefault="007A6180" w:rsidP="007A6180">
      <w:r>
        <w:t>Secretary</w:t>
      </w:r>
    </w:p>
    <w:p w:rsidR="007A6180" w:rsidRDefault="007A6180" w:rsidP="007A6180">
      <w:r>
        <w:t>Washington Park Board of Trustees</w:t>
      </w:r>
    </w:p>
    <w:p w:rsidR="005F00F0" w:rsidRDefault="005F00F0" w:rsidP="005F00F0"/>
    <w:p w:rsidR="00CB7289" w:rsidRDefault="00CB7289" w:rsidP="00CB7289"/>
    <w:p w:rsidR="00CB7289" w:rsidRDefault="00CB7289"/>
    <w:p w:rsidR="00CB7289" w:rsidRDefault="00CB7289"/>
    <w:sectPr w:rsidR="00CB7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3ED"/>
    <w:multiLevelType w:val="hybridMultilevel"/>
    <w:tmpl w:val="294CB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D5077"/>
    <w:multiLevelType w:val="hybridMultilevel"/>
    <w:tmpl w:val="0BBEE7F6"/>
    <w:lvl w:ilvl="0" w:tplc="ACCE0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023502"/>
    <w:multiLevelType w:val="hybridMultilevel"/>
    <w:tmpl w:val="C04004E8"/>
    <w:lvl w:ilvl="0" w:tplc="5958D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DC789B"/>
    <w:multiLevelType w:val="hybridMultilevel"/>
    <w:tmpl w:val="400ED4E0"/>
    <w:lvl w:ilvl="0" w:tplc="FF74B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626CD0"/>
    <w:multiLevelType w:val="hybridMultilevel"/>
    <w:tmpl w:val="FBD6ED5C"/>
    <w:lvl w:ilvl="0" w:tplc="F09C2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A93717"/>
    <w:multiLevelType w:val="hybridMultilevel"/>
    <w:tmpl w:val="FB9C1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02085"/>
    <w:multiLevelType w:val="hybridMultilevel"/>
    <w:tmpl w:val="42CAA820"/>
    <w:lvl w:ilvl="0" w:tplc="1C986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89"/>
    <w:rsid w:val="00141E6B"/>
    <w:rsid w:val="001F14CB"/>
    <w:rsid w:val="003C7C50"/>
    <w:rsid w:val="004E63E0"/>
    <w:rsid w:val="00514D36"/>
    <w:rsid w:val="005F00F0"/>
    <w:rsid w:val="006E248D"/>
    <w:rsid w:val="006E7965"/>
    <w:rsid w:val="007537DC"/>
    <w:rsid w:val="007A6180"/>
    <w:rsid w:val="00864034"/>
    <w:rsid w:val="009C1A5F"/>
    <w:rsid w:val="00CA71E3"/>
    <w:rsid w:val="00CB7289"/>
    <w:rsid w:val="00E8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7767-3A36-4145-9917-1960B3E7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2017-06-27T11:13:00Z</dcterms:created>
  <dcterms:modified xsi:type="dcterms:W3CDTF">2017-06-27T11:13:00Z</dcterms:modified>
</cp:coreProperties>
</file>