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9DC" w:rsidRDefault="00D32118" w:rsidP="00D32118">
      <w:pPr>
        <w:jc w:val="center"/>
      </w:pPr>
      <w:r>
        <w:t>Washington Park Board of Trustees</w:t>
      </w:r>
    </w:p>
    <w:p w:rsidR="00D32118" w:rsidRDefault="00D32118" w:rsidP="00D32118">
      <w:pPr>
        <w:jc w:val="center"/>
      </w:pPr>
      <w:r>
        <w:t>March 27, 2017</w:t>
      </w:r>
    </w:p>
    <w:p w:rsidR="00D32118" w:rsidRDefault="00D32118" w:rsidP="00D32118">
      <w:pPr>
        <w:jc w:val="center"/>
      </w:pPr>
    </w:p>
    <w:p w:rsidR="00D32118" w:rsidRDefault="00D32118" w:rsidP="00D32118">
      <w:r>
        <w:t>Called to order at 6:00 p.m. and Quorum established</w:t>
      </w:r>
    </w:p>
    <w:p w:rsidR="00D32118" w:rsidRDefault="00D32118" w:rsidP="00D32118">
      <w:r>
        <w:t>Present:  Gil Major, Rhonda Fisher, Barry Kaplan, Barry Mahoney, Lisa Arsenault, Jeanne O’Connor, Ivy Rabinowitz and Chris Collins (BRIGS)</w:t>
      </w:r>
    </w:p>
    <w:p w:rsidR="00D32118" w:rsidRDefault="00D32118" w:rsidP="00D32118">
      <w:pPr>
        <w:pStyle w:val="ListParagraph"/>
        <w:numPr>
          <w:ilvl w:val="0"/>
          <w:numId w:val="1"/>
        </w:numPr>
      </w:pPr>
      <w:r>
        <w:t xml:space="preserve"> Secretary’s Minutes – approved as written </w:t>
      </w:r>
      <w:r w:rsidRPr="00230C51">
        <w:rPr>
          <w:b/>
        </w:rPr>
        <w:t>MSA</w:t>
      </w:r>
    </w:p>
    <w:p w:rsidR="00D32118" w:rsidRDefault="00D32118" w:rsidP="00D32118">
      <w:pPr>
        <w:pStyle w:val="ListParagraph"/>
        <w:numPr>
          <w:ilvl w:val="0"/>
          <w:numId w:val="1"/>
        </w:numPr>
      </w:pPr>
      <w:r>
        <w:t xml:space="preserve"> Financials – Chris Collins (BRIGS)</w:t>
      </w:r>
    </w:p>
    <w:p w:rsidR="00D32118" w:rsidRDefault="00D32118" w:rsidP="00D32118">
      <w:pPr>
        <w:pStyle w:val="ListParagraph"/>
        <w:numPr>
          <w:ilvl w:val="0"/>
          <w:numId w:val="2"/>
        </w:numPr>
      </w:pPr>
      <w:r>
        <w:t xml:space="preserve"> Balance sheet reviewed</w:t>
      </w:r>
    </w:p>
    <w:p w:rsidR="00D32118" w:rsidRDefault="00DD7C3E" w:rsidP="00D32118">
      <w:pPr>
        <w:pStyle w:val="ListParagraph"/>
        <w:numPr>
          <w:ilvl w:val="0"/>
          <w:numId w:val="2"/>
        </w:numPr>
      </w:pPr>
      <w:r>
        <w:t xml:space="preserve"> </w:t>
      </w:r>
      <w:r w:rsidR="008C072F">
        <w:t xml:space="preserve">Operating profit of $23,939 </w:t>
      </w:r>
    </w:p>
    <w:p w:rsidR="008C072F" w:rsidRDefault="008C072F" w:rsidP="00D32118">
      <w:pPr>
        <w:pStyle w:val="ListParagraph"/>
        <w:numPr>
          <w:ilvl w:val="0"/>
          <w:numId w:val="2"/>
        </w:numPr>
      </w:pPr>
      <w:r>
        <w:t xml:space="preserve">Snow removal – end of year 2016 is under budget based on snowfall.  Could easily be over budget if snowfall had been greater.  </w:t>
      </w:r>
    </w:p>
    <w:p w:rsidR="008C072F" w:rsidRDefault="008C072F" w:rsidP="00D32118">
      <w:pPr>
        <w:pStyle w:val="ListParagraph"/>
        <w:numPr>
          <w:ilvl w:val="0"/>
          <w:numId w:val="2"/>
        </w:numPr>
      </w:pPr>
      <w:r>
        <w:t>Plumbing and repair is slightly over budget</w:t>
      </w:r>
    </w:p>
    <w:p w:rsidR="008C072F" w:rsidRDefault="008C072F" w:rsidP="00D32118">
      <w:pPr>
        <w:pStyle w:val="ListParagraph"/>
        <w:numPr>
          <w:ilvl w:val="0"/>
          <w:numId w:val="2"/>
        </w:numPr>
      </w:pPr>
      <w:r>
        <w:t>Insurance premium – offset decision to be made based on premium</w:t>
      </w:r>
    </w:p>
    <w:p w:rsidR="008C072F" w:rsidRDefault="008C072F" w:rsidP="00D32118">
      <w:pPr>
        <w:pStyle w:val="ListParagraph"/>
        <w:numPr>
          <w:ilvl w:val="0"/>
          <w:numId w:val="2"/>
        </w:numPr>
      </w:pPr>
      <w:r>
        <w:t>Financials are in good order</w:t>
      </w:r>
    </w:p>
    <w:p w:rsidR="008C072F" w:rsidRDefault="008C072F" w:rsidP="008C072F">
      <w:pPr>
        <w:pStyle w:val="ListParagraph"/>
        <w:numPr>
          <w:ilvl w:val="0"/>
          <w:numId w:val="1"/>
        </w:numPr>
      </w:pPr>
      <w:r>
        <w:t xml:space="preserve"> Management Report – Chris Collins</w:t>
      </w:r>
    </w:p>
    <w:p w:rsidR="008C072F" w:rsidRPr="00230C51" w:rsidRDefault="008C072F" w:rsidP="008C072F">
      <w:pPr>
        <w:pStyle w:val="ListParagraph"/>
        <w:numPr>
          <w:ilvl w:val="0"/>
          <w:numId w:val="3"/>
        </w:numPr>
        <w:rPr>
          <w:b/>
        </w:rPr>
      </w:pPr>
      <w:r>
        <w:t xml:space="preserve"> Boiler preventive </w:t>
      </w:r>
      <w:r w:rsidR="007418C1">
        <w:t xml:space="preserve">maintenance contract and fall shutdown contract – reviewed and approved as proposed – </w:t>
      </w:r>
      <w:r w:rsidR="007418C1" w:rsidRPr="00230C51">
        <w:rPr>
          <w:b/>
        </w:rPr>
        <w:t xml:space="preserve">MSA </w:t>
      </w:r>
    </w:p>
    <w:p w:rsidR="007418C1" w:rsidRDefault="007418C1" w:rsidP="008C072F">
      <w:pPr>
        <w:pStyle w:val="ListParagraph"/>
        <w:numPr>
          <w:ilvl w:val="0"/>
          <w:numId w:val="3"/>
        </w:numPr>
      </w:pPr>
      <w:r>
        <w:t xml:space="preserve">Paving – discussion on projected 2021 project per Reserve Study.  To be completed in 3 parts based on priority areas and by sections.  Parking as well as roadways to be considered in this project.  BRIGS will report at April Board Meeting.  </w:t>
      </w:r>
    </w:p>
    <w:p w:rsidR="007418C1" w:rsidRDefault="007418C1" w:rsidP="008C072F">
      <w:pPr>
        <w:pStyle w:val="ListParagraph"/>
        <w:numPr>
          <w:ilvl w:val="0"/>
          <w:numId w:val="3"/>
        </w:numPr>
      </w:pPr>
      <w:r>
        <w:t>Landscaping and Snow – contract with Wildwood reviewed</w:t>
      </w:r>
      <w:r w:rsidR="00D327D1">
        <w:t xml:space="preserve">.  No changes in either contract.  Will address on-site personnel needed during storm duration.  Plymouth House landscaping to be scheduled for spring replacement and plantings per community design plan.  BRIGS will discuss with Wildwood.  </w:t>
      </w:r>
    </w:p>
    <w:p w:rsidR="00D23CAC" w:rsidRDefault="00D23CAC" w:rsidP="008C072F">
      <w:pPr>
        <w:pStyle w:val="ListParagraph"/>
        <w:numPr>
          <w:ilvl w:val="0"/>
          <w:numId w:val="3"/>
        </w:numPr>
      </w:pPr>
      <w:r>
        <w:t xml:space="preserve">Office stairs at 259 North Main – proposal reviewed for granite steps to replace brick at a total cost of $4,200.  </w:t>
      </w:r>
      <w:r w:rsidRPr="00230C51">
        <w:rPr>
          <w:b/>
        </w:rPr>
        <w:t>MSA</w:t>
      </w:r>
    </w:p>
    <w:p w:rsidR="00D23CAC" w:rsidRDefault="00D23CAC" w:rsidP="008C072F">
      <w:pPr>
        <w:pStyle w:val="ListParagraph"/>
        <w:numPr>
          <w:ilvl w:val="0"/>
          <w:numId w:val="3"/>
        </w:numPr>
      </w:pPr>
      <w:r>
        <w:t>Stairs from rental unit at 259 North Main – to be repaired/replaced by John M. –</w:t>
      </w:r>
      <w:r w:rsidR="00C931BF">
        <w:t xml:space="preserve"> on-site superintendent.  </w:t>
      </w:r>
    </w:p>
    <w:p w:rsidR="00C931BF" w:rsidRPr="00230C51" w:rsidRDefault="00C931BF" w:rsidP="008C072F">
      <w:pPr>
        <w:pStyle w:val="ListParagraph"/>
        <w:numPr>
          <w:ilvl w:val="0"/>
          <w:numId w:val="3"/>
        </w:numPr>
        <w:rPr>
          <w:b/>
        </w:rPr>
      </w:pPr>
      <w:r>
        <w:t>Surveillance cameras – reviewed current system and expanded coverage.  Central Signal proposed a replacement and upgrade to also include camera from north entrance.  Motion made to approve proposal to upgrade dumpster area cameras and include a north entrance camera at a total cost of $</w:t>
      </w:r>
      <w:proofErr w:type="gramStart"/>
      <w:r>
        <w:t>3,831.76</w:t>
      </w:r>
      <w:r w:rsidR="008C447E">
        <w:t xml:space="preserve">  </w:t>
      </w:r>
      <w:r w:rsidR="008C447E" w:rsidRPr="00230C51">
        <w:rPr>
          <w:b/>
        </w:rPr>
        <w:t>MSA</w:t>
      </w:r>
      <w:proofErr w:type="gramEnd"/>
    </w:p>
    <w:p w:rsidR="008C447E" w:rsidRDefault="008C447E" w:rsidP="008C072F">
      <w:pPr>
        <w:pStyle w:val="ListParagraph"/>
        <w:numPr>
          <w:ilvl w:val="0"/>
          <w:numId w:val="3"/>
        </w:numPr>
      </w:pPr>
      <w:r>
        <w:t>Surveillance cameras – south entrance will require internet connection</w:t>
      </w:r>
    </w:p>
    <w:p w:rsidR="008C447E" w:rsidRDefault="008C447E" w:rsidP="008C072F">
      <w:pPr>
        <w:pStyle w:val="ListParagraph"/>
        <w:numPr>
          <w:ilvl w:val="0"/>
          <w:numId w:val="3"/>
        </w:numPr>
      </w:pPr>
      <w:r>
        <w:t>Spring cleanup – when snow and weather permits.  Wildwood will be scheduled and asked to pick up storm fallen branches.</w:t>
      </w:r>
    </w:p>
    <w:p w:rsidR="008C447E" w:rsidRDefault="008C447E" w:rsidP="008C072F">
      <w:pPr>
        <w:pStyle w:val="ListParagraph"/>
        <w:numPr>
          <w:ilvl w:val="0"/>
          <w:numId w:val="3"/>
        </w:numPr>
      </w:pPr>
      <w:r>
        <w:t xml:space="preserve">Entry doors – there are 17 entry doors completed.  Finish work including closing will be addressed.  </w:t>
      </w:r>
    </w:p>
    <w:p w:rsidR="008C447E" w:rsidRDefault="008C447E" w:rsidP="008C447E">
      <w:pPr>
        <w:pStyle w:val="ListParagraph"/>
        <w:numPr>
          <w:ilvl w:val="0"/>
          <w:numId w:val="1"/>
        </w:numPr>
      </w:pPr>
      <w:r>
        <w:t xml:space="preserve"> Open Discussion</w:t>
      </w:r>
    </w:p>
    <w:p w:rsidR="008C447E" w:rsidRDefault="008C447E" w:rsidP="008C447E">
      <w:pPr>
        <w:pStyle w:val="ListParagraph"/>
        <w:numPr>
          <w:ilvl w:val="0"/>
          <w:numId w:val="4"/>
        </w:numPr>
      </w:pPr>
      <w:r>
        <w:t xml:space="preserve"> Trees on North Main Street – based on their condition and recent falling trees issues, these trees need to be addressed.  BRIGS will contact Town of Andover on removal plan.</w:t>
      </w:r>
    </w:p>
    <w:p w:rsidR="008C447E" w:rsidRDefault="008C447E" w:rsidP="008C447E">
      <w:pPr>
        <w:pStyle w:val="ListParagraph"/>
        <w:numPr>
          <w:ilvl w:val="0"/>
          <w:numId w:val="4"/>
        </w:numPr>
      </w:pPr>
      <w:r>
        <w:t>Tennis Court – to be opened based on computer access.  Net to be put in place.</w:t>
      </w:r>
    </w:p>
    <w:p w:rsidR="008C447E" w:rsidRDefault="00A169E3" w:rsidP="008C447E">
      <w:pPr>
        <w:pStyle w:val="ListParagraph"/>
        <w:numPr>
          <w:ilvl w:val="0"/>
          <w:numId w:val="4"/>
        </w:numPr>
      </w:pPr>
      <w:r>
        <w:lastRenderedPageBreak/>
        <w:t xml:space="preserve">Annual Meeting – to be scheduled based on availability of meeting hall.  BRIGS to secure available date in May with a start time of 6:15 p.m.  </w:t>
      </w:r>
    </w:p>
    <w:p w:rsidR="00A169E3" w:rsidRDefault="00A169E3" w:rsidP="008C447E">
      <w:pPr>
        <w:pStyle w:val="ListParagraph"/>
        <w:numPr>
          <w:ilvl w:val="0"/>
          <w:numId w:val="4"/>
        </w:numPr>
      </w:pPr>
      <w:r>
        <w:t>Certification of delegation – signed by four needed trustees to give BRIGS authority to issue 6Ds.</w:t>
      </w:r>
    </w:p>
    <w:p w:rsidR="00A169E3" w:rsidRDefault="00A169E3" w:rsidP="00A169E3">
      <w:pPr>
        <w:pStyle w:val="ListParagraph"/>
        <w:numPr>
          <w:ilvl w:val="0"/>
          <w:numId w:val="1"/>
        </w:numPr>
      </w:pPr>
      <w:r>
        <w:t xml:space="preserve"> Executive Session</w:t>
      </w:r>
    </w:p>
    <w:p w:rsidR="00570CC5" w:rsidRDefault="00570CC5" w:rsidP="00570CC5">
      <w:bookmarkStart w:id="0" w:name="_GoBack"/>
      <w:bookmarkEnd w:id="0"/>
      <w:r>
        <w:t>Board Meeting:  April 24, 2017</w:t>
      </w:r>
    </w:p>
    <w:p w:rsidR="00570CC5" w:rsidRDefault="00570CC5" w:rsidP="00570CC5">
      <w:r>
        <w:t>Working Meeting to be scheduled as needed</w:t>
      </w:r>
    </w:p>
    <w:p w:rsidR="00570CC5" w:rsidRDefault="00570CC5" w:rsidP="00570CC5">
      <w:r>
        <w:t>Meeting Adjourned at 7:45 p.m.</w:t>
      </w:r>
    </w:p>
    <w:p w:rsidR="00570CC5" w:rsidRDefault="00570CC5" w:rsidP="00570CC5">
      <w:r>
        <w:t>Respectfully submitted,</w:t>
      </w:r>
    </w:p>
    <w:p w:rsidR="00570CC5" w:rsidRDefault="00570CC5" w:rsidP="00570CC5">
      <w:r>
        <w:t>Lisa Arsenault</w:t>
      </w:r>
    </w:p>
    <w:p w:rsidR="00570CC5" w:rsidRDefault="00570CC5" w:rsidP="00570CC5">
      <w:r>
        <w:t>Secretary</w:t>
      </w:r>
    </w:p>
    <w:p w:rsidR="00570CC5" w:rsidRDefault="00570CC5" w:rsidP="00570CC5">
      <w:r>
        <w:t>Washington Park Board of Trustees</w:t>
      </w:r>
    </w:p>
    <w:sectPr w:rsidR="00570C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F5987"/>
    <w:multiLevelType w:val="hybridMultilevel"/>
    <w:tmpl w:val="971CB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97013"/>
    <w:multiLevelType w:val="hybridMultilevel"/>
    <w:tmpl w:val="93E65328"/>
    <w:lvl w:ilvl="0" w:tplc="F8D215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5A7354"/>
    <w:multiLevelType w:val="hybridMultilevel"/>
    <w:tmpl w:val="9D4E2476"/>
    <w:lvl w:ilvl="0" w:tplc="2C8654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E36533"/>
    <w:multiLevelType w:val="hybridMultilevel"/>
    <w:tmpl w:val="ECA4F454"/>
    <w:lvl w:ilvl="0" w:tplc="F19A53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F10FF7"/>
    <w:multiLevelType w:val="hybridMultilevel"/>
    <w:tmpl w:val="822E83C2"/>
    <w:lvl w:ilvl="0" w:tplc="D4F2FD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118"/>
    <w:rsid w:val="00230C51"/>
    <w:rsid w:val="00570CC5"/>
    <w:rsid w:val="007418C1"/>
    <w:rsid w:val="008C072F"/>
    <w:rsid w:val="008C447E"/>
    <w:rsid w:val="00A169E3"/>
    <w:rsid w:val="00C921C7"/>
    <w:rsid w:val="00C931BF"/>
    <w:rsid w:val="00D23CAC"/>
    <w:rsid w:val="00D32118"/>
    <w:rsid w:val="00D327D1"/>
    <w:rsid w:val="00D469DC"/>
    <w:rsid w:val="00DD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BD3453-5FF2-4877-B2F2-3657DD00C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2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Arsenault, Lisa</dc:creator>
  <cp:keywords/>
  <dc:description/>
  <cp:lastModifiedBy>Arsenault, Lisa</cp:lastModifiedBy>
  <cp:revision>2</cp:revision>
  <dcterms:created xsi:type="dcterms:W3CDTF">2017-05-13T18:20:00Z</dcterms:created>
  <dcterms:modified xsi:type="dcterms:W3CDTF">2017-05-13T18:20:00Z</dcterms:modified>
</cp:coreProperties>
</file>